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rPr>
          <w:rFonts w:ascii="Arial" w:hAnsi="Arial"/>
          <w:b/>
          <w:color w:val="3A2627"/>
          <w:sz w:val="24"/>
          <w:szCs w:val="24"/>
          <w:u w:val="single"/>
        </w:rPr>
      </w:pPr>
      <w:r>
        <w:rPr>
          <w:lang/>
        </w:rPr>
        <w:drawing>
          <wp:anchor distT="0" distB="0" distL="114300" distR="114300" simplePos="0" relativeHeight="251659264" behindDoc="0" locked="0" layoutInCell="1" allowOverlap="1">
            <wp:simplePos x="0" y="0"/>
            <wp:positionH relativeFrom="column">
              <wp:posOffset>110490</wp:posOffset>
            </wp:positionH>
            <wp:positionV relativeFrom="paragraph">
              <wp:posOffset>-78105</wp:posOffset>
            </wp:positionV>
            <wp:extent cx="1607820" cy="1607820"/>
            <wp:effectExtent l="0" t="0" r="11430" b="1143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8"/>
                    <a:stretch>
                      <a:fillRect/>
                    </a:stretch>
                  </pic:blipFill>
                  <pic:spPr>
                    <a:xfrm>
                      <a:off x="0" y="0"/>
                      <a:ext cx="1607820" cy="1607820"/>
                    </a:xfrm>
                    <a:prstGeom prst="rect">
                      <a:avLst/>
                    </a:prstGeom>
                    <a:noFill/>
                    <a:ln>
                      <a:noFill/>
                    </a:ln>
                  </pic:spPr>
                </pic:pic>
              </a:graphicData>
            </a:graphic>
          </wp:anchor>
        </w:drawing>
      </w:r>
    </w:p>
    <w:p>
      <w:pPr>
        <w:spacing w:after="0"/>
        <w:jc w:val="right"/>
        <w:rPr>
          <w:rFonts w:ascii="Arial" w:hAnsi="Arial"/>
          <w:b/>
          <w:color w:val="3A2627"/>
          <w:sz w:val="24"/>
          <w:szCs w:val="24"/>
          <w:u w:val="single"/>
        </w:rPr>
      </w:pPr>
      <w:r>
        <w:rPr>
          <w:lang/>
        </w:rPr>
        <w:drawing>
          <wp:inline distT="0" distB="0" distL="114300" distR="114300">
            <wp:extent cx="1272540" cy="1234440"/>
            <wp:effectExtent l="0" t="0" r="381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1272540" cy="1234440"/>
                    </a:xfrm>
                    <a:prstGeom prst="rect">
                      <a:avLst/>
                    </a:prstGeom>
                    <a:noFill/>
                    <a:ln>
                      <a:noFill/>
                    </a:ln>
                  </pic:spPr>
                </pic:pic>
              </a:graphicData>
            </a:graphic>
          </wp:inline>
        </w:drawing>
      </w:r>
    </w:p>
    <w:p>
      <w:pPr>
        <w:rPr>
          <w:rFonts w:ascii="Arial" w:hAnsi="Arial"/>
          <w:b/>
          <w:color w:val="3A2627"/>
          <w:sz w:val="24"/>
          <w:szCs w:val="24"/>
          <w:u w:val="single"/>
        </w:rPr>
      </w:pPr>
    </w:p>
    <w:p>
      <w:pPr>
        <w:rPr>
          <w:rFonts w:ascii="Arial" w:hAnsi="Arial" w:cs="Arial"/>
          <w:b/>
          <w:color w:val="3A2627"/>
        </w:rPr>
      </w:pPr>
      <w:r>
        <w:rPr>
          <w:rFonts w:ascii="Arial" w:hAnsi="Arial" w:cs="Arial"/>
          <w:b/>
          <w:color w:val="3A2627"/>
          <w:sz w:val="21"/>
          <w:szCs w:val="21"/>
        </w:rPr>
        <w:t>PROJEKTA NOSAUKUMS</w:t>
      </w:r>
      <w:r>
        <w:rPr>
          <w:rFonts w:ascii="Arial" w:hAnsi="Arial" w:cs="Arial"/>
          <w:b/>
          <w:color w:val="3A2627"/>
        </w:rPr>
        <w:t>: SIA "AmoVet" veterinārās klīnikas pakalpojumu klāsta paplašināšana</w:t>
      </w:r>
      <w:r>
        <w:rPr>
          <w:rFonts w:ascii="Arial" w:hAnsi="Arial" w:cs="Arial"/>
          <w:b/>
          <w:color w:val="9A5B3C"/>
        </w:rPr>
        <w:t>.</w:t>
      </w:r>
    </w:p>
    <w:p>
      <w:pPr>
        <w:rPr>
          <w:rFonts w:ascii="Arial" w:hAnsi="Arial" w:cs="Arial"/>
          <w:b/>
          <w:color w:val="3A2627"/>
        </w:rPr>
      </w:pPr>
      <w:r>
        <w:rPr>
          <w:rFonts w:ascii="Arial" w:hAnsi="Arial" w:cs="Arial"/>
          <w:b/>
          <w:color w:val="3A2627"/>
          <w:sz w:val="21"/>
          <w:szCs w:val="21"/>
        </w:rPr>
        <w:t>ĪSTENOTĀJS</w:t>
      </w:r>
      <w:r>
        <w:rPr>
          <w:rFonts w:ascii="Arial" w:hAnsi="Arial" w:cs="Arial"/>
          <w:b/>
          <w:color w:val="3A2627"/>
        </w:rPr>
        <w:t>:</w:t>
      </w:r>
      <w:r>
        <w:rPr>
          <w:rFonts w:ascii="Arial" w:hAnsi="Arial" w:cs="Arial"/>
          <w:color w:val="3A2627"/>
        </w:rPr>
        <w:t xml:space="preserve"> </w:t>
      </w:r>
      <w:r>
        <w:rPr>
          <w:rFonts w:ascii="Arial" w:hAnsi="Arial" w:cs="Arial"/>
          <w:b/>
          <w:color w:val="3A2627"/>
        </w:rPr>
        <w:t>SIA "AmoVet".</w:t>
      </w:r>
    </w:p>
    <w:p>
      <w:pPr>
        <w:rPr>
          <w:rFonts w:ascii="Arial" w:hAnsi="Arial" w:cs="Arial"/>
          <w:bCs/>
          <w:color w:val="3A2627"/>
        </w:rPr>
      </w:pPr>
      <w:r>
        <w:rPr>
          <w:rFonts w:ascii="Arial" w:hAnsi="Arial" w:cs="Arial"/>
          <w:b/>
          <w:color w:val="3A2627"/>
          <w:sz w:val="21"/>
          <w:szCs w:val="21"/>
        </w:rPr>
        <w:t>VIETA</w:t>
      </w:r>
      <w:r>
        <w:rPr>
          <w:rFonts w:ascii="Arial" w:hAnsi="Arial" w:cs="Arial"/>
          <w:b/>
          <w:color w:val="3A2627"/>
        </w:rPr>
        <w:t>: Latgales iela 109, Ludza, Ludzas nov., p.n. Ludza-1, LV-5701.</w:t>
      </w:r>
    </w:p>
    <w:p>
      <w:pPr>
        <w:rPr>
          <w:rFonts w:ascii="Arial" w:hAnsi="Arial" w:cs="Arial"/>
          <w:b/>
          <w:color w:val="9A5B3C"/>
        </w:rPr>
      </w:pPr>
      <w:r>
        <w:rPr>
          <w:rFonts w:ascii="Arial" w:hAnsi="Arial" w:cs="Arial"/>
          <w:b/>
          <w:color w:val="3A2627"/>
          <w:sz w:val="21"/>
          <w:szCs w:val="21"/>
        </w:rPr>
        <w:t>PROJEKTA FINANSĒJUMS</w:t>
      </w:r>
      <w:r>
        <w:rPr>
          <w:rFonts w:ascii="Arial" w:hAnsi="Arial" w:cs="Arial"/>
          <w:b/>
          <w:color w:val="3A2627"/>
        </w:rPr>
        <w:t xml:space="preserve">: </w:t>
      </w:r>
      <w:r>
        <w:rPr>
          <w:rFonts w:ascii="Arial" w:hAnsi="Arial" w:cs="Arial"/>
          <w:bCs/>
          <w:color w:val="9A5B3C"/>
        </w:rPr>
        <w:t xml:space="preserve">kopējās izmaksas: 11322.20 EUR, ELFLA publiskais finansējums: 7925.54EUR.  </w:t>
      </w:r>
    </w:p>
    <w:p>
      <w:pPr>
        <w:jc w:val="both"/>
        <w:rPr>
          <w:rFonts w:ascii="Arial" w:hAnsi="Arial" w:cs="Arial"/>
          <w:color w:val="3A2627"/>
        </w:rPr>
      </w:pPr>
      <w:r>
        <w:rPr>
          <w:rFonts w:ascii="Arial" w:hAnsi="Arial" w:cs="Arial"/>
          <w:b/>
          <w:color w:val="3A2627"/>
          <w:sz w:val="21"/>
          <w:szCs w:val="21"/>
        </w:rPr>
        <w:t>PROJEKTA MĒRĶIS</w:t>
      </w:r>
      <w:r>
        <w:rPr>
          <w:rFonts w:ascii="Arial" w:hAnsi="Arial" w:cs="Arial"/>
          <w:b/>
          <w:color w:val="3A2627"/>
        </w:rPr>
        <w:t xml:space="preserve">: </w:t>
      </w:r>
      <w:bookmarkStart w:id="0" w:name="_Hlk30176927"/>
      <w:r>
        <w:rPr>
          <w:rFonts w:ascii="Arial" w:hAnsi="Arial" w:cs="Arial"/>
          <w:b/>
          <w:color w:val="3A2627"/>
        </w:rPr>
        <w:t>papildināt inovatīvu veterinārmedicīnas pakalpojumu klāstu Ludzas VRG teritorijā.</w:t>
      </w:r>
      <w:bookmarkEnd w:id="0"/>
    </w:p>
    <w:p>
      <w:pPr>
        <w:autoSpaceDE w:val="0"/>
        <w:autoSpaceDN w:val="0"/>
        <w:adjustRightInd w:val="0"/>
        <w:spacing w:after="0" w:line="240" w:lineRule="auto"/>
        <w:jc w:val="both"/>
        <w:rPr>
          <w:rFonts w:ascii="Arial" w:hAnsi="Arial" w:cs="Arial"/>
          <w:b/>
          <w:color w:val="3A2627"/>
        </w:rPr>
      </w:pPr>
      <w:r>
        <w:rPr>
          <w:rFonts w:ascii="Arial" w:hAnsi="Arial" w:cs="Arial"/>
          <w:b/>
          <w:color w:val="3A2627"/>
          <w:sz w:val="21"/>
          <w:szCs w:val="21"/>
        </w:rPr>
        <w:t>PROJEKTA AKTIVITĀTES UN REZULTĀTI</w:t>
      </w:r>
      <w:r>
        <w:rPr>
          <w:rFonts w:ascii="Arial" w:hAnsi="Arial" w:cs="Arial"/>
          <w:b/>
          <w:color w:val="3A2627"/>
        </w:rPr>
        <w:t>:</w:t>
      </w:r>
    </w:p>
    <w:p>
      <w:pPr>
        <w:autoSpaceDE w:val="0"/>
        <w:autoSpaceDN w:val="0"/>
        <w:adjustRightInd w:val="0"/>
        <w:spacing w:after="0" w:line="240" w:lineRule="auto"/>
        <w:jc w:val="both"/>
        <w:rPr>
          <w:rFonts w:ascii="Arial" w:hAnsi="Arial" w:cs="Arial"/>
          <w:b/>
          <w:color w:val="3A2627"/>
        </w:rPr>
      </w:pPr>
      <w:bookmarkStart w:id="1" w:name="_GoBack"/>
      <w:bookmarkEnd w:id="1"/>
    </w:p>
    <w:p>
      <w:pPr>
        <w:autoSpaceDE w:val="0"/>
        <w:autoSpaceDN w:val="0"/>
        <w:adjustRightInd w:val="0"/>
        <w:spacing w:after="0" w:line="240" w:lineRule="auto"/>
        <w:ind w:firstLine="720" w:firstLineChars="0"/>
        <w:jc w:val="both"/>
        <w:rPr>
          <w:rFonts w:ascii="Arial" w:hAnsi="Arial" w:cs="Arial"/>
          <w:kern w:val="2"/>
        </w:rPr>
      </w:pPr>
      <w:r>
        <w:rPr>
          <w:rFonts w:ascii="Arial" w:hAnsi="Arial" w:cs="Arial"/>
          <w:b/>
          <w:color w:val="3A2627"/>
        </w:rPr>
        <w:t xml:space="preserve"> </w:t>
      </w:r>
      <w:r>
        <w:rPr>
          <w:rFonts w:ascii="Arial" w:hAnsi="Arial" w:cs="Arial"/>
          <w:kern w:val="2"/>
        </w:rPr>
        <w:t>SIA "AmoVet", kura jau atbilst modernas un mūsdienīgas veterinārās klīnikas prasībām, nepārtraukti pilnveidojas un papildina savu pakalpojumu klāstu. Projekta ietvaros ir iegādāts profesionāls aprīkojums: e</w:t>
      </w:r>
      <w:r>
        <w:rPr>
          <w:rFonts w:ascii="Arial" w:hAnsi="Arial" w:cs="Arial"/>
        </w:rPr>
        <w:t xml:space="preserve">ndoskops ar skārienjūtīgu monitoru, ar kuru var </w:t>
      </w:r>
      <w:r>
        <w:rPr>
          <w:rFonts w:ascii="Arial" w:hAnsi="Arial" w:cs="Arial"/>
          <w:kern w:val="2"/>
        </w:rPr>
        <w:t>konstatēt svešķermeņu klātbūtni dzīvnieka organismā, noteikt to lielumu, pieņemt pareizu lēmumu par ķirurģisku iejaukšanos, ja tas nepieciešams, un iegādāts četru būru komplekts, kurš nepieciešams slimu dzīvnieku ar pazeminātu ķermeņa temperatūru īslaicīgai uzturēšanai, jo būris ir aprīkots ar sildošo infrasarkano gaismu, kā arī dzīvnieku uzturēšanai pēc operācijas, jo tas ir aprīkots ar skābekļa padevi. Uzturēšana būrī ļauj ērti un pastāvīgi veikt veselības stāvokļa izmaiņu novērtējumu. Iegādātais aprīkojums ir jauninājums ne tikai Ludzas VRG teritorijā, bet arī Latgales reģionā.</w:t>
      </w:r>
    </w:p>
    <w:p>
      <w:pPr>
        <w:autoSpaceDE w:val="0"/>
        <w:autoSpaceDN w:val="0"/>
        <w:adjustRightInd w:val="0"/>
        <w:spacing w:after="0" w:line="240" w:lineRule="auto"/>
        <w:rPr>
          <w:rFonts w:ascii="Arial" w:hAnsi="Arial" w:cs="Arial"/>
          <w:sz w:val="24"/>
          <w:szCs w:val="24"/>
        </w:rPr>
      </w:pPr>
    </w:p>
    <w:p>
      <w:pPr>
        <w:rPr>
          <w:rFonts w:ascii="Arial" w:hAnsi="Arial" w:cs="Arial"/>
          <w:bCs/>
          <w:color w:val="3A2627"/>
        </w:rPr>
      </w:pPr>
      <w:r>
        <w:rPr>
          <w:rFonts w:ascii="Arial" w:hAnsi="Arial" w:cs="Arial"/>
          <w:b/>
          <w:color w:val="3A2627"/>
        </w:rPr>
        <w:t xml:space="preserve">PROJEKTA FOTOGRĀFIJAS </w:t>
      </w:r>
    </w:p>
    <w:tbl>
      <w:tblPr>
        <w:tblStyle w:val="3"/>
        <w:tblW w:w="0" w:type="auto"/>
        <w:tblInd w:w="0" w:type="dxa"/>
        <w:shd w:val="clear" w:color="auto" w:fill="FFFFFF"/>
        <w:tblLayout w:type="autofit"/>
        <w:tblCellMar>
          <w:top w:w="0" w:type="dxa"/>
          <w:left w:w="108" w:type="dxa"/>
          <w:bottom w:w="0" w:type="dxa"/>
          <w:right w:w="108" w:type="dxa"/>
        </w:tblCellMar>
      </w:tblPr>
      <w:tblGrid>
        <w:gridCol w:w="3516"/>
        <w:gridCol w:w="3217"/>
        <w:gridCol w:w="3546"/>
      </w:tblGrid>
      <w:tr>
        <w:tblPrEx>
          <w:shd w:val="clear" w:color="auto" w:fill="FFFFFF"/>
          <w:tblCellMar>
            <w:top w:w="0" w:type="dxa"/>
            <w:left w:w="108" w:type="dxa"/>
            <w:bottom w:w="0" w:type="dxa"/>
            <w:right w:w="108" w:type="dxa"/>
          </w:tblCellMar>
        </w:tblPrEx>
        <w:trPr>
          <w:wBefore w:w="0" w:type="dxa"/>
        </w:trPr>
        <w:tc>
          <w:tcPr>
            <w:tcW w:w="3426" w:type="dxa"/>
            <w:shd w:val="clear" w:color="auto" w:fill="FFFFFF"/>
            <w:noWrap w:val="0"/>
            <w:vAlign w:val="top"/>
          </w:tcPr>
          <w:p>
            <w:pPr>
              <w:jc w:val="center"/>
              <w:rPr>
                <w:rFonts w:ascii="Arial" w:hAnsi="Arial"/>
                <w:b/>
                <w:color w:val="3A2627"/>
              </w:rPr>
            </w:pPr>
            <w:r>
              <w:rPr>
                <w:rFonts w:ascii="Arial" w:hAnsi="Arial"/>
                <w:b/>
                <w:color w:val="3A2627"/>
                <w:sz w:val="24"/>
                <w:szCs w:val="24"/>
                <w:u w:val="single"/>
                <w:lang/>
              </w:rPr>
              <w:drawing>
                <wp:inline distT="0" distB="0" distL="114300" distR="114300">
                  <wp:extent cx="2095500" cy="2804160"/>
                  <wp:effectExtent l="0" t="0" r="0" b="1524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pic:cNvPicPr>
                        </pic:nvPicPr>
                        <pic:blipFill>
                          <a:blip r:embed="rId10"/>
                          <a:stretch>
                            <a:fillRect/>
                          </a:stretch>
                        </pic:blipFill>
                        <pic:spPr>
                          <a:xfrm>
                            <a:off x="0" y="0"/>
                            <a:ext cx="2095500" cy="2804160"/>
                          </a:xfrm>
                          <a:prstGeom prst="rect">
                            <a:avLst/>
                          </a:prstGeom>
                          <a:noFill/>
                          <a:ln>
                            <a:noFill/>
                          </a:ln>
                        </pic:spPr>
                      </pic:pic>
                    </a:graphicData>
                  </a:graphic>
                </wp:inline>
              </w:drawing>
            </w:r>
          </w:p>
        </w:tc>
        <w:tc>
          <w:tcPr>
            <w:tcW w:w="3426" w:type="dxa"/>
            <w:shd w:val="clear" w:color="auto" w:fill="FFFFFF"/>
            <w:noWrap w:val="0"/>
            <w:vAlign w:val="top"/>
          </w:tcPr>
          <w:p>
            <w:pPr>
              <w:jc w:val="center"/>
              <w:rPr>
                <w:rFonts w:ascii="Arial" w:hAnsi="Arial"/>
                <w:b/>
                <w:color w:val="3A2627"/>
              </w:rPr>
            </w:pPr>
            <w:r>
              <w:rPr>
                <w:rFonts w:ascii="Arial" w:hAnsi="Arial"/>
                <w:b/>
                <w:color w:val="3A2627"/>
                <w:sz w:val="24"/>
                <w:szCs w:val="24"/>
                <w:u w:val="single"/>
                <w:lang/>
              </w:rPr>
              <w:drawing>
                <wp:inline distT="0" distB="0" distL="114300" distR="114300">
                  <wp:extent cx="1868805" cy="2803525"/>
                  <wp:effectExtent l="0" t="0" r="17145" b="1587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pic:cNvPicPr>
                        </pic:nvPicPr>
                        <pic:blipFill>
                          <a:blip r:embed="rId11"/>
                          <a:stretch>
                            <a:fillRect/>
                          </a:stretch>
                        </pic:blipFill>
                        <pic:spPr>
                          <a:xfrm>
                            <a:off x="0" y="0"/>
                            <a:ext cx="1868805" cy="2803525"/>
                          </a:xfrm>
                          <a:prstGeom prst="rect">
                            <a:avLst/>
                          </a:prstGeom>
                          <a:noFill/>
                          <a:ln>
                            <a:noFill/>
                          </a:ln>
                        </pic:spPr>
                      </pic:pic>
                    </a:graphicData>
                  </a:graphic>
                </wp:inline>
              </w:drawing>
            </w:r>
          </w:p>
        </w:tc>
        <w:tc>
          <w:tcPr>
            <w:tcW w:w="3427" w:type="dxa"/>
            <w:shd w:val="clear" w:color="auto" w:fill="FFFFFF"/>
            <w:noWrap w:val="0"/>
            <w:vAlign w:val="top"/>
          </w:tcPr>
          <w:p>
            <w:pPr>
              <w:jc w:val="center"/>
              <w:rPr>
                <w:rFonts w:ascii="Arial" w:hAnsi="Arial"/>
                <w:b/>
                <w:color w:val="3A2627"/>
              </w:rPr>
            </w:pPr>
            <w:r>
              <w:rPr>
                <w:rFonts w:ascii="Arial" w:hAnsi="Arial"/>
                <w:b/>
                <w:color w:val="3A2627"/>
                <w:sz w:val="24"/>
                <w:szCs w:val="24"/>
                <w:u w:val="single"/>
                <w:lang/>
              </w:rPr>
              <w:drawing>
                <wp:inline distT="0" distB="0" distL="114300" distR="114300">
                  <wp:extent cx="2103120" cy="2804160"/>
                  <wp:effectExtent l="0" t="0" r="11430" b="1524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a:blip r:embed="rId12"/>
                          <a:stretch>
                            <a:fillRect/>
                          </a:stretch>
                        </pic:blipFill>
                        <pic:spPr>
                          <a:xfrm>
                            <a:off x="0" y="0"/>
                            <a:ext cx="2103120" cy="2804160"/>
                          </a:xfrm>
                          <a:prstGeom prst="rect">
                            <a:avLst/>
                          </a:prstGeom>
                          <a:noFill/>
                          <a:ln>
                            <a:noFill/>
                          </a:ln>
                        </pic:spPr>
                      </pic:pic>
                    </a:graphicData>
                  </a:graphic>
                </wp:inline>
              </w:drawing>
            </w:r>
          </w:p>
        </w:tc>
      </w:tr>
    </w:tbl>
    <w:p>
      <w:pPr>
        <w:rPr>
          <w:rFonts w:ascii="Arial" w:hAnsi="Arial"/>
          <w:bCs/>
          <w:color w:val="3A2627"/>
          <w:sz w:val="24"/>
          <w:szCs w:val="24"/>
        </w:rPr>
      </w:pPr>
    </w:p>
    <w:sectPr>
      <w:headerReference r:id="rId5" w:type="default"/>
      <w:footerReference r:id="rId6" w:type="default"/>
      <w:pgSz w:w="11906" w:h="16838"/>
      <w:pgMar w:top="567" w:right="709" w:bottom="1440" w:left="1134" w:header="227" w:footer="142"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w:panose1 w:val="020F0502020204030204"/>
    <w:charset w:val="BA"/>
    <w:family w:val="swiss"/>
    <w:pitch w:val="default"/>
    <w:sig w:usb0="E00002FF" w:usb1="4000ACFF" w:usb2="00000001" w:usb3="00000000" w:csb0="2000019F" w:csb1="00000000"/>
  </w:font>
  <w:font w:name="Tahoma">
    <w:panose1 w:val="020B0604030504040204"/>
    <w:charset w:val="BA"/>
    <w:family w:val="swiss"/>
    <w:pitch w:val="default"/>
    <w:sig w:usb0="E1002EFF" w:usb1="C000605B" w:usb2="00000029" w:usb3="00000000" w:csb0="200101FF" w:csb1="20280000"/>
  </w:font>
  <w:font w:name="Arial">
    <w:panose1 w:val="020B0604020202020204"/>
    <w:charset w:val="BA"/>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lang w:val="lv-LV"/>
      </w:rPr>
      <w:t xml:space="preserve">        </w:t>
    </w:r>
    <w:r>
      <w:rPr>
        <w:lang/>
      </w:rPr>
      <w:drawing>
        <wp:inline distT="0" distB="0" distL="114300" distR="114300">
          <wp:extent cx="608330" cy="429260"/>
          <wp:effectExtent l="0" t="0" r="1270" b="8890"/>
          <wp:docPr id="14" name="Picture 1" descr="LLF_LV_Colour_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LLF_LV_Colour_Screen"/>
                  <pic:cNvPicPr>
                    <a:picLocks noChangeAspect="1"/>
                  </pic:cNvPicPr>
                </pic:nvPicPr>
                <pic:blipFill>
                  <a:blip r:embed="rId1"/>
                  <a:stretch>
                    <a:fillRect/>
                  </a:stretch>
                </pic:blipFill>
                <pic:spPr>
                  <a:xfrm>
                    <a:off x="0" y="0"/>
                    <a:ext cx="608330" cy="429260"/>
                  </a:xfrm>
                  <a:prstGeom prst="rect">
                    <a:avLst/>
                  </a:prstGeom>
                  <a:noFill/>
                  <a:ln>
                    <a:noFill/>
                  </a:ln>
                </pic:spPr>
              </pic:pic>
            </a:graphicData>
          </a:graphic>
        </wp:inline>
      </w:drawing>
    </w:r>
    <w:r>
      <w:rPr>
        <w:lang w:val="lv-LV"/>
      </w:rPr>
      <w:t xml:space="preserve">           </w:t>
    </w:r>
    <w:r>
      <w:rPr>
        <w:lang/>
      </w:rPr>
      <mc:AlternateContent>
        <mc:Choice Requires="wps">
          <w:drawing>
            <wp:inline distT="0" distB="0" distL="114300" distR="114300">
              <wp:extent cx="635" cy="431800"/>
              <wp:effectExtent l="6350" t="0" r="12065" b="6350"/>
              <wp:docPr id="6" name="AutoShape 3"/>
              <wp:cNvGraphicFramePr/>
              <a:graphic xmlns:a="http://schemas.openxmlformats.org/drawingml/2006/main">
                <a:graphicData uri="http://schemas.microsoft.com/office/word/2010/wordprocessingShape">
                  <wps:wsp>
                    <wps:cNvCnPr>
                      <a:cxnSpLocks noRot="1"/>
                    </wps:cNvCnPr>
                    <wps:spPr>
                      <a:xfrm>
                        <a:off x="0" y="0"/>
                        <a:ext cx="635" cy="431800"/>
                      </a:xfrm>
                      <a:prstGeom prst="straightConnector1">
                        <a:avLst/>
                      </a:prstGeom>
                      <a:ln w="12700" cap="flat" cmpd="sng">
                        <a:solidFill>
                          <a:srgbClr val="393737"/>
                        </a:solidFill>
                        <a:prstDash val="solid"/>
                        <a:headEnd type="none" w="med" len="med"/>
                        <a:tailEnd type="none" w="med" len="med"/>
                      </a:ln>
                    </wps:spPr>
                    <wps:bodyPr/>
                  </wps:wsp>
                </a:graphicData>
              </a:graphic>
            </wp:inline>
          </w:drawing>
        </mc:Choice>
        <mc:Fallback>
          <w:pict>
            <v:shape id="AutoShape 3" o:spid="_x0000_s1026" o:spt="32" type="#_x0000_t32" style="height:34pt;width:0.05pt;" filled="f" stroked="t" coordsize="21600,21600" o:gfxdata="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UFMl0QAAAAEBAAAPAAAAAAAAAAEAIAAAACIAAABkcnMvZG93bnJldi54bWxQSwECFAAU&#10;AAAACACHTuJA3sxO7fgBAAAIBAAADgAAAAAAAAABACAAAAAgAQAAZHJzL2Uyb0RvYy54bWxQSwUG&#10;AAAAAAYABgBZAQAAigUAAAAA&#10;">
              <v:fill on="f" focussize="0,0"/>
              <v:stroke weight="1pt" color="#393737" joinstyle="round"/>
              <v:imagedata o:title=""/>
              <o:lock v:ext="edit" rotation="t" aspectratio="f"/>
              <w10:wrap type="none"/>
              <w10:anchorlock/>
            </v:shape>
          </w:pict>
        </mc:Fallback>
      </mc:AlternateContent>
    </w:r>
    <w:r>
      <w:rPr>
        <w:lang w:val="lv-LV"/>
      </w:rPr>
      <w:t xml:space="preserve">         </w:t>
    </w:r>
    <w:r>
      <w:rPr>
        <w:lang/>
      </w:rPr>
      <w:drawing>
        <wp:inline distT="0" distB="0" distL="114300" distR="114300">
          <wp:extent cx="1435735" cy="430530"/>
          <wp:effectExtent l="0" t="0" r="12065" b="7620"/>
          <wp:docPr id="1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ēls 1"/>
                  <pic:cNvPicPr>
                    <a:picLocks noChangeAspect="1"/>
                  </pic:cNvPicPr>
                </pic:nvPicPr>
                <pic:blipFill>
                  <a:blip r:embed="rId2"/>
                  <a:srcRect l="15334" t="35162" r="15594" b="35271"/>
                  <a:stretch>
                    <a:fillRect/>
                  </a:stretch>
                </pic:blipFill>
                <pic:spPr>
                  <a:xfrm>
                    <a:off x="0" y="0"/>
                    <a:ext cx="1435735" cy="430530"/>
                  </a:xfrm>
                  <a:prstGeom prst="rect">
                    <a:avLst/>
                  </a:prstGeom>
                  <a:noFill/>
                  <a:ln>
                    <a:noFill/>
                  </a:ln>
                </pic:spPr>
              </pic:pic>
            </a:graphicData>
          </a:graphic>
        </wp:inline>
      </w:drawing>
    </w:r>
    <w:r>
      <w:rPr>
        <w:lang w:val="lv-LV"/>
      </w:rPr>
      <w:t xml:space="preserve">      </w:t>
    </w:r>
    <w:r>
      <w:rPr>
        <w:lang/>
      </w:rPr>
      <mc:AlternateContent>
        <mc:Choice Requires="wps">
          <w:drawing>
            <wp:inline distT="0" distB="0" distL="114300" distR="114300">
              <wp:extent cx="635" cy="431800"/>
              <wp:effectExtent l="6350" t="0" r="12065" b="6350"/>
              <wp:docPr id="7" name="AutoShape 2"/>
              <wp:cNvGraphicFramePr/>
              <a:graphic xmlns:a="http://schemas.openxmlformats.org/drawingml/2006/main">
                <a:graphicData uri="http://schemas.microsoft.com/office/word/2010/wordprocessingShape">
                  <wps:wsp>
                    <wps:cNvCnPr>
                      <a:cxnSpLocks noRot="1"/>
                    </wps:cNvCnPr>
                    <wps:spPr>
                      <a:xfrm>
                        <a:off x="0" y="0"/>
                        <a:ext cx="635" cy="431800"/>
                      </a:xfrm>
                      <a:prstGeom prst="straightConnector1">
                        <a:avLst/>
                      </a:prstGeom>
                      <a:ln w="12700" cap="flat" cmpd="sng">
                        <a:solidFill>
                          <a:srgbClr val="393737"/>
                        </a:solidFill>
                        <a:prstDash val="solid"/>
                        <a:headEnd type="none" w="med" len="med"/>
                        <a:tailEnd type="none" w="med" len="med"/>
                      </a:ln>
                    </wps:spPr>
                    <wps:bodyPr/>
                  </wps:wsp>
                </a:graphicData>
              </a:graphic>
            </wp:inline>
          </w:drawing>
        </mc:Choice>
        <mc:Fallback>
          <w:pict>
            <v:shape id="AutoShape 2" o:spid="_x0000_s1026" o:spt="32" type="#_x0000_t32" style="height:34pt;width:0.05pt;" filled="f" stroked="t" coordsize="21600,21600" o:gfxdata="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UFMl0QAAAAEBAAAPAAAAAAAAAAEAIAAAACIAAABkcnMvZG93bnJldi54bWxQSwECFAAU&#10;AAAACACHTuJAzHzBrvgBAAAIBAAADgAAAAAAAAABACAAAAAgAQAAZHJzL2Uyb0RvYy54bWxQSwUG&#10;AAAAAAYABgBZAQAAigUAAAAA&#10;">
              <v:fill on="f" focussize="0,0"/>
              <v:stroke weight="1pt" color="#393737" joinstyle="round"/>
              <v:imagedata o:title=""/>
              <o:lock v:ext="edit" rotation="t" aspectratio="f"/>
              <w10:wrap type="none"/>
              <w10:anchorlock/>
            </v:shape>
          </w:pict>
        </mc:Fallback>
      </mc:AlternateContent>
    </w:r>
    <w:r>
      <w:rPr>
        <w:lang w:val="lv-LV"/>
      </w:rPr>
      <w:t xml:space="preserve">      </w:t>
    </w:r>
    <w:r>
      <w:rPr>
        <w:lang/>
      </w:rPr>
      <w:drawing>
        <wp:inline distT="0" distB="0" distL="114300" distR="114300">
          <wp:extent cx="2068195" cy="433705"/>
          <wp:effectExtent l="0" t="0" r="8255" b="4445"/>
          <wp:docPr id="16" name="Picture 10" descr="elfla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descr="elfla_logo_jpg"/>
                  <pic:cNvPicPr>
                    <a:picLocks noChangeAspect="1"/>
                  </pic:cNvPicPr>
                </pic:nvPicPr>
                <pic:blipFill>
                  <a:blip r:embed="rId3"/>
                  <a:stretch>
                    <a:fillRect/>
                  </a:stretch>
                </pic:blipFill>
                <pic:spPr>
                  <a:xfrm>
                    <a:off x="0" y="0"/>
                    <a:ext cx="2068195" cy="433705"/>
                  </a:xfrm>
                  <a:prstGeom prst="rect">
                    <a:avLst/>
                  </a:prstGeom>
                  <a:noFill/>
                  <a:ln>
                    <a:noFill/>
                  </a:ln>
                </pic:spPr>
              </pic:pic>
            </a:graphicData>
          </a:graphic>
        </wp:inline>
      </w:drawing>
    </w:r>
    <w:r>
      <w:rPr>
        <w:lang w:val="lv-LV"/>
      </w:rPr>
      <w:t xml:space="preserve">      </w:t>
    </w:r>
    <w:r>
      <w:rPr>
        <w:lang/>
      </w:rPr>
      <mc:AlternateContent>
        <mc:Choice Requires="wps">
          <w:drawing>
            <wp:inline distT="0" distB="0" distL="114300" distR="114300">
              <wp:extent cx="635" cy="431800"/>
              <wp:effectExtent l="6350" t="0" r="12065" b="6350"/>
              <wp:docPr id="8" name="AutoShape 1"/>
              <wp:cNvGraphicFramePr/>
              <a:graphic xmlns:a="http://schemas.openxmlformats.org/drawingml/2006/main">
                <a:graphicData uri="http://schemas.microsoft.com/office/word/2010/wordprocessingShape">
                  <wps:wsp>
                    <wps:cNvCnPr>
                      <a:cxnSpLocks noRot="1"/>
                    </wps:cNvCnPr>
                    <wps:spPr>
                      <a:xfrm>
                        <a:off x="0" y="0"/>
                        <a:ext cx="635" cy="431800"/>
                      </a:xfrm>
                      <a:prstGeom prst="straightConnector1">
                        <a:avLst/>
                      </a:prstGeom>
                      <a:ln w="12700" cap="flat" cmpd="sng">
                        <a:solidFill>
                          <a:srgbClr val="393737"/>
                        </a:solidFill>
                        <a:prstDash val="solid"/>
                        <a:headEnd type="none" w="med" len="med"/>
                        <a:tailEnd type="none" w="med" len="med"/>
                      </a:ln>
                    </wps:spPr>
                    <wps:bodyPr/>
                  </wps:wsp>
                </a:graphicData>
              </a:graphic>
            </wp:inline>
          </w:drawing>
        </mc:Choice>
        <mc:Fallback>
          <w:pict>
            <v:shape id="AutoShape 1" o:spid="_x0000_s1026" o:spt="32" type="#_x0000_t32" style="height:34pt;width:0.05pt;" filled="f" stroked="t" coordsize="21600,21600" o:gfxdata="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UFMl0QAAAAEBAAAPAAAAAAAAAAEAIAAAACIAAABkcnMvZG93bnJldi54bWxQSwECFAAU&#10;AAAACACHTuJAK/d1hvgBAAAIBAAADgAAAAAAAAABACAAAAAgAQAAZHJzL2Uyb0RvYy54bWxQSwUG&#10;AAAAAAYABgBZAQAAigUAAAAA&#10;">
              <v:fill on="f" focussize="0,0"/>
              <v:stroke weight="1pt" color="#393737" joinstyle="round"/>
              <v:imagedata o:title=""/>
              <o:lock v:ext="edit" rotation="t" aspectratio="f"/>
              <w10:wrap type="none"/>
              <w10:anchorlock/>
            </v:shape>
          </w:pict>
        </mc:Fallback>
      </mc:AlternateContent>
    </w:r>
    <w:r>
      <w:rPr>
        <w:lang w:val="lv-LV"/>
      </w:rPr>
      <w:t xml:space="preserve">      </w:t>
    </w:r>
    <w:r>
      <w:rPr>
        <w:lang/>
      </w:rPr>
      <w:drawing>
        <wp:inline distT="0" distB="0" distL="114300" distR="114300">
          <wp:extent cx="433705" cy="433705"/>
          <wp:effectExtent l="0" t="0" r="4445" b="4445"/>
          <wp:docPr id="17" name="Picture 11" descr="leader_logo_318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descr="leader_logo_318df"/>
                  <pic:cNvPicPr>
                    <a:picLocks noChangeAspect="1"/>
                  </pic:cNvPicPr>
                </pic:nvPicPr>
                <pic:blipFill>
                  <a:blip r:embed="rId4"/>
                  <a:stretch>
                    <a:fillRect/>
                  </a:stretch>
                </pic:blipFill>
                <pic:spPr>
                  <a:xfrm>
                    <a:off x="0" y="0"/>
                    <a:ext cx="433705" cy="43370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lang/>
      </w:rPr>
      <mc:AlternateContent>
        <mc:Choice Requires="wps">
          <w:drawing>
            <wp:anchor distT="0" distB="0" distL="114300" distR="114300" simplePos="0" relativeHeight="251665408" behindDoc="0" locked="0" layoutInCell="1" allowOverlap="1">
              <wp:simplePos x="0" y="0"/>
              <wp:positionH relativeFrom="column">
                <wp:posOffset>213360</wp:posOffset>
              </wp:positionH>
              <wp:positionV relativeFrom="paragraph">
                <wp:posOffset>1851025</wp:posOffset>
              </wp:positionV>
              <wp:extent cx="46627415" cy="32385"/>
              <wp:effectExtent l="0" t="4445" r="6985" b="20320"/>
              <wp:wrapNone/>
              <wp:docPr id="12" name="AutoShape 8"/>
              <wp:cNvGraphicFramePr/>
              <a:graphic xmlns:a="http://schemas.openxmlformats.org/drawingml/2006/main">
                <a:graphicData uri="http://schemas.microsoft.com/office/word/2010/wordprocessingShape">
                  <wps:wsp>
                    <wps:cNvCnPr/>
                    <wps:spPr>
                      <a:xfrm flipH="1" flipV="1">
                        <a:off x="0" y="0"/>
                        <a:ext cx="46627415" cy="32385"/>
                      </a:xfrm>
                      <a:prstGeom prst="straightConnector1">
                        <a:avLst/>
                      </a:prstGeom>
                      <a:ln w="9525" cap="flat" cmpd="sng">
                        <a:solidFill>
                          <a:srgbClr val="C5E0B3"/>
                        </a:solidFill>
                        <a:prstDash val="solid"/>
                        <a:headEnd type="none" w="med" len="med"/>
                        <a:tailEnd type="none" w="med" len="med"/>
                      </a:ln>
                    </wps:spPr>
                    <wps:bodyPr/>
                  </wps:wsp>
                </a:graphicData>
              </a:graphic>
            </wp:anchor>
          </w:drawing>
        </mc:Choice>
        <mc:Fallback>
          <w:pict>
            <v:shape id="AutoShape 8" o:spid="_x0000_s1026" o:spt="32" type="#_x0000_t32" style="position:absolute;left:0pt;flip:x y;margin-left:16.8pt;margin-top:145.75pt;height:2.55pt;width:3671.45pt;z-index:251665408;mso-width-relative:page;mso-height-relative:page;" filled="f" stroked="t" coordsize="21600,21600" o:gfxdata="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hZ9zPZAAAACwEAAA8AAAAAAAAAAQAgAAAAIgAAAGRycy9kb3ducmV2LnhtbFBLAQIU&#10;ABQAAAAIAIdO4kBYuIzR8gEAAPoDAAAOAAAAAAAAAAEAIAAAACgBAABkcnMvZTJvRG9jLnhtbFBL&#10;BQYAAAAABgAGAFkBAACMBQAAAAA=&#10;">
              <v:fill on="f" focussize="0,0"/>
              <v:stroke color="#C5E0B3" joinstyle="round"/>
              <v:imagedata o:title=""/>
              <o:lock v:ext="edit" aspectratio="f"/>
            </v:shape>
          </w:pict>
        </mc:Fallback>
      </mc:AlternateContent>
    </w:r>
    <w:r>
      <w:rPr>
        <w:lang/>
      </w:rPr>
      <mc:AlternateContent>
        <mc:Choice Requires="wps">
          <w:drawing>
            <wp:anchor distT="0" distB="0" distL="114300" distR="114300" simplePos="0" relativeHeight="251666432" behindDoc="1" locked="0" layoutInCell="1" allowOverlap="1">
              <wp:simplePos x="0" y="0"/>
              <wp:positionH relativeFrom="column">
                <wp:posOffset>-113665</wp:posOffset>
              </wp:positionH>
              <wp:positionV relativeFrom="paragraph">
                <wp:posOffset>1528445</wp:posOffset>
              </wp:positionV>
              <wp:extent cx="328295" cy="324485"/>
              <wp:effectExtent l="3175" t="3175" r="11430" b="15240"/>
              <wp:wrapNone/>
              <wp:docPr id="13" name="AutoShape 7"/>
              <wp:cNvGraphicFramePr/>
              <a:graphic xmlns:a="http://schemas.openxmlformats.org/drawingml/2006/main">
                <a:graphicData uri="http://schemas.microsoft.com/office/word/2010/wordprocessingShape">
                  <wps:wsp>
                    <wps:cNvCnPr/>
                    <wps:spPr>
                      <a:xfrm>
                        <a:off x="0" y="0"/>
                        <a:ext cx="328295" cy="324485"/>
                      </a:xfrm>
                      <a:prstGeom prst="straightConnector1">
                        <a:avLst/>
                      </a:prstGeom>
                      <a:ln w="9525" cap="flat" cmpd="sng">
                        <a:solidFill>
                          <a:srgbClr val="C5E0B3"/>
                        </a:solidFill>
                        <a:prstDash val="solid"/>
                        <a:headEnd type="none" w="med" len="med"/>
                        <a:tailEnd type="none" w="med" len="med"/>
                      </a:ln>
                    </wps:spPr>
                    <wps:bodyPr/>
                  </wps:wsp>
                </a:graphicData>
              </a:graphic>
            </wp:anchor>
          </w:drawing>
        </mc:Choice>
        <mc:Fallback>
          <w:pict>
            <v:shape id="AutoShape 7" o:spid="_x0000_s1026" o:spt="32" type="#_x0000_t32" style="position:absolute;left:0pt;margin-left:-8.95pt;margin-top:120.35pt;height:25.55pt;width:25.85pt;z-index:-251650048;mso-width-relative:page;mso-height-relative:page;" filled="f" stroked="t" coordsize="21600,21600" o:gfxdata="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mmt&#10;ltoAAAAKAQAADwAAAAAAAAABACAAAAAiAAAAZHJzL2Rvd25yZXYueG1sUEsBAhQAFAAAAAgAh07i&#10;QKM70UjnAQAA5QMAAA4AAAAAAAAAAQAgAAAAKQEAAGRycy9lMm9Eb2MueG1sUEsFBgAAAAAGAAYA&#10;WQEAAIIFAAAAAA==&#10;">
              <v:fill on="f" focussize="0,0"/>
              <v:stroke color="#C5E0B3" joinstyle="round"/>
              <v:imagedata o:title=""/>
              <o:lock v:ext="edit" aspectratio="f"/>
            </v:shape>
          </w:pict>
        </mc:Fallback>
      </mc:AlternateContent>
    </w:r>
    <w:r>
      <w:rPr>
        <w:lang/>
      </w:rPr>
      <mc:AlternateContent>
        <mc:Choice Requires="wps">
          <w:drawing>
            <wp:anchor distT="0" distB="0" distL="114300" distR="114300" simplePos="0" relativeHeight="251664384" behindDoc="0" locked="0" layoutInCell="1" allowOverlap="1">
              <wp:simplePos x="0" y="0"/>
              <wp:positionH relativeFrom="column">
                <wp:posOffset>-113665</wp:posOffset>
              </wp:positionH>
              <wp:positionV relativeFrom="paragraph">
                <wp:posOffset>381000</wp:posOffset>
              </wp:positionV>
              <wp:extent cx="0" cy="1151890"/>
              <wp:effectExtent l="5080" t="0" r="13970" b="10160"/>
              <wp:wrapNone/>
              <wp:docPr id="11" name="AutoShape 6"/>
              <wp:cNvGraphicFramePr/>
              <a:graphic xmlns:a="http://schemas.openxmlformats.org/drawingml/2006/main">
                <a:graphicData uri="http://schemas.microsoft.com/office/word/2010/wordprocessingShape">
                  <wps:wsp>
                    <wps:cNvCnPr/>
                    <wps:spPr>
                      <a:xfrm>
                        <a:off x="0" y="0"/>
                        <a:ext cx="0" cy="1151890"/>
                      </a:xfrm>
                      <a:prstGeom prst="straightConnector1">
                        <a:avLst/>
                      </a:prstGeom>
                      <a:ln w="9525" cap="flat" cmpd="sng">
                        <a:solidFill>
                          <a:srgbClr val="C5E0B3"/>
                        </a:solidFill>
                        <a:prstDash val="solid"/>
                        <a:headEnd type="none" w="med" len="med"/>
                        <a:tailEnd type="none" w="med" len="med"/>
                      </a:ln>
                    </wps:spPr>
                    <wps:bodyPr/>
                  </wps:wsp>
                </a:graphicData>
              </a:graphic>
            </wp:anchor>
          </w:drawing>
        </mc:Choice>
        <mc:Fallback>
          <w:pict>
            <v:shape id="AutoShape 6" o:spid="_x0000_s1026" o:spt="32" type="#_x0000_t32" style="position:absolute;left:0pt;margin-left:-8.95pt;margin-top:30pt;height:90.7pt;width:0pt;z-index:251664384;mso-width-relative:page;mso-height-relative:page;" filled="f" stroked="t" coordsize="21600,21600" o:gfxdata="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YSqnNgAAAAK&#10;AQAADwAAAAAAAAABACAAAAAiAAAAZHJzL2Rvd25yZXYueG1sUEsBAhQAFAAAAAgAh07iQNwG23jj&#10;AQAA4QMAAA4AAAAAAAAAAQAgAAAAJwEAAGRycy9lMm9Eb2MueG1sUEsFBgAAAAAGAAYAWQEAAHwF&#10;AAAAAA==&#10;">
              <v:fill on="f" focussize="0,0"/>
              <v:stroke color="#C5E0B3" joinstyle="round"/>
              <v:imagedata o:title=""/>
              <o:lock v:ext="edit" aspectratio="f"/>
            </v:shape>
          </w:pict>
        </mc:Fallback>
      </mc:AlternateContent>
    </w:r>
    <w:r>
      <w:rPr>
        <w:lang/>
      </w:rPr>
      <mc:AlternateContent>
        <mc:Choice Requires="wps">
          <w:drawing>
            <wp:anchor distT="0" distB="0" distL="114300" distR="114300" simplePos="0" relativeHeight="251663360" behindDoc="1" locked="0" layoutInCell="1" allowOverlap="1">
              <wp:simplePos x="0" y="0"/>
              <wp:positionH relativeFrom="column">
                <wp:posOffset>-758190</wp:posOffset>
              </wp:positionH>
              <wp:positionV relativeFrom="paragraph">
                <wp:posOffset>-254635</wp:posOffset>
              </wp:positionV>
              <wp:extent cx="646430" cy="638175"/>
              <wp:effectExtent l="3175" t="3175" r="17145" b="6350"/>
              <wp:wrapNone/>
              <wp:docPr id="10" name="AutoShape 5"/>
              <wp:cNvGraphicFramePr/>
              <a:graphic xmlns:a="http://schemas.openxmlformats.org/drawingml/2006/main">
                <a:graphicData uri="http://schemas.microsoft.com/office/word/2010/wordprocessingShape">
                  <wps:wsp>
                    <wps:cNvCnPr/>
                    <wps:spPr>
                      <a:xfrm>
                        <a:off x="0" y="0"/>
                        <a:ext cx="646430" cy="638175"/>
                      </a:xfrm>
                      <a:prstGeom prst="straightConnector1">
                        <a:avLst/>
                      </a:prstGeom>
                      <a:ln w="9525" cap="flat" cmpd="sng">
                        <a:solidFill>
                          <a:srgbClr val="C5E0B3"/>
                        </a:solidFill>
                        <a:prstDash val="solid"/>
                        <a:headEnd type="none" w="med" len="med"/>
                        <a:tailEnd type="none" w="med" len="med"/>
                      </a:ln>
                    </wps:spPr>
                    <wps:bodyPr/>
                  </wps:wsp>
                </a:graphicData>
              </a:graphic>
            </wp:anchor>
          </w:drawing>
        </mc:Choice>
        <mc:Fallback>
          <w:pict>
            <v:shape id="AutoShape 5" o:spid="_x0000_s1026" o:spt="32" type="#_x0000_t32" style="position:absolute;left:0pt;margin-left:-59.7pt;margin-top:-20.05pt;height:50.25pt;width:50.9pt;z-index:-251653120;mso-width-relative:page;mso-height-relative:page;" filled="f" stroked="t" coordsize="21600,21600" o:gfxdata="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j&#10;0mzZ2wAAAAsBAAAPAAAAAAAAAAEAIAAAACIAAABkcnMvZG93bnJldi54bWxQSwECFAAUAAAACACH&#10;TuJAJ2teAegBAADlAwAADgAAAAAAAAABACAAAAAqAQAAZHJzL2Uyb0RvYy54bWxQSwUGAAAAAAYA&#10;BgBZAQAAhAUAAAAA&#10;">
              <v:fill on="f" focussize="0,0"/>
              <v:stroke color="#C5E0B3" joinstyle="round"/>
              <v:imagedata o:title=""/>
              <o:lock v:ext="edit" aspectratio="f"/>
            </v:shape>
          </w:pict>
        </mc:Fallback>
      </mc:AlternateContent>
    </w:r>
    <w:r>
      <w:rPr>
        <w:lang/>
      </w:rPr>
      <w:drawing>
        <wp:anchor distT="0" distB="0" distL="114300" distR="114300" simplePos="0" relativeHeight="251662336" behindDoc="1" locked="0" layoutInCell="1" allowOverlap="1">
          <wp:simplePos x="0" y="0"/>
          <wp:positionH relativeFrom="margin">
            <wp:posOffset>-718820</wp:posOffset>
          </wp:positionH>
          <wp:positionV relativeFrom="paragraph">
            <wp:posOffset>-146050</wp:posOffset>
          </wp:positionV>
          <wp:extent cx="7560945" cy="10707370"/>
          <wp:effectExtent l="0" t="0" r="1905" b="1778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
                  <a:stretch>
                    <a:fillRect/>
                  </a:stretch>
                </pic:blipFill>
                <pic:spPr>
                  <a:xfrm>
                    <a:off x="0" y="0"/>
                    <a:ext cx="7560945" cy="1070737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dit="forms" w:enforcement="0"/>
  <w:defaultTabStop w:val="720"/>
  <w:hyphenationZone w:val="360"/>
  <w:displayHorizontalDrawingGridEvery w:val="1"/>
  <w:displayVerticalDrawingGridEvery w:val="1"/>
  <w:characterSpacingControl w:val="doNotCompress"/>
  <w:hdrShapeDefaults>
    <o:shapelayout v:ext="edit">
      <o:idmap v:ext="edit" data="1"/>
    </o:shapelayout>
  </w:hdrShapeDefault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CA3"/>
    <w:rsid w:val="000076F5"/>
    <w:rsid w:val="00022656"/>
    <w:rsid w:val="00055A31"/>
    <w:rsid w:val="000C5107"/>
    <w:rsid w:val="000F7AAF"/>
    <w:rsid w:val="00133E88"/>
    <w:rsid w:val="00154B66"/>
    <w:rsid w:val="001817D7"/>
    <w:rsid w:val="001A7CBD"/>
    <w:rsid w:val="001C3A36"/>
    <w:rsid w:val="001C4DE9"/>
    <w:rsid w:val="001C77CF"/>
    <w:rsid w:val="001D0989"/>
    <w:rsid w:val="001D50BC"/>
    <w:rsid w:val="00263B0E"/>
    <w:rsid w:val="00272341"/>
    <w:rsid w:val="0027470F"/>
    <w:rsid w:val="002A50D0"/>
    <w:rsid w:val="002B6B2F"/>
    <w:rsid w:val="002C76F8"/>
    <w:rsid w:val="002D1186"/>
    <w:rsid w:val="002D72AF"/>
    <w:rsid w:val="0035263A"/>
    <w:rsid w:val="00361E2E"/>
    <w:rsid w:val="00396CA0"/>
    <w:rsid w:val="003C07D9"/>
    <w:rsid w:val="003E0DC7"/>
    <w:rsid w:val="003E1217"/>
    <w:rsid w:val="00402F9C"/>
    <w:rsid w:val="00450DD8"/>
    <w:rsid w:val="0047237B"/>
    <w:rsid w:val="004865E1"/>
    <w:rsid w:val="0048681F"/>
    <w:rsid w:val="00504B31"/>
    <w:rsid w:val="00506EA7"/>
    <w:rsid w:val="00515402"/>
    <w:rsid w:val="0052328A"/>
    <w:rsid w:val="0054750C"/>
    <w:rsid w:val="00575004"/>
    <w:rsid w:val="005840C8"/>
    <w:rsid w:val="005A2383"/>
    <w:rsid w:val="005B2CDA"/>
    <w:rsid w:val="00621EBA"/>
    <w:rsid w:val="00622FE5"/>
    <w:rsid w:val="006323D9"/>
    <w:rsid w:val="00643DC2"/>
    <w:rsid w:val="006623E2"/>
    <w:rsid w:val="00677283"/>
    <w:rsid w:val="00694A18"/>
    <w:rsid w:val="006D01C5"/>
    <w:rsid w:val="006D056D"/>
    <w:rsid w:val="006F05F4"/>
    <w:rsid w:val="00706893"/>
    <w:rsid w:val="007330D5"/>
    <w:rsid w:val="007710B5"/>
    <w:rsid w:val="00787F10"/>
    <w:rsid w:val="007F39E1"/>
    <w:rsid w:val="00862DC9"/>
    <w:rsid w:val="008B7DEA"/>
    <w:rsid w:val="008C12DC"/>
    <w:rsid w:val="00917505"/>
    <w:rsid w:val="00917714"/>
    <w:rsid w:val="00963C5F"/>
    <w:rsid w:val="00970053"/>
    <w:rsid w:val="00980C8E"/>
    <w:rsid w:val="009841F6"/>
    <w:rsid w:val="00984E7A"/>
    <w:rsid w:val="009C3CC0"/>
    <w:rsid w:val="00A3163E"/>
    <w:rsid w:val="00A41B38"/>
    <w:rsid w:val="00A430D5"/>
    <w:rsid w:val="00A577A9"/>
    <w:rsid w:val="00A754CD"/>
    <w:rsid w:val="00A85EE1"/>
    <w:rsid w:val="00AC3F0E"/>
    <w:rsid w:val="00AE5DEB"/>
    <w:rsid w:val="00B02BDC"/>
    <w:rsid w:val="00B41EC6"/>
    <w:rsid w:val="00B650B3"/>
    <w:rsid w:val="00B7006F"/>
    <w:rsid w:val="00BA3DC9"/>
    <w:rsid w:val="00BB49B0"/>
    <w:rsid w:val="00BE2E9B"/>
    <w:rsid w:val="00BF064A"/>
    <w:rsid w:val="00C21F9D"/>
    <w:rsid w:val="00C57B83"/>
    <w:rsid w:val="00C63CDB"/>
    <w:rsid w:val="00C75AE9"/>
    <w:rsid w:val="00CA363A"/>
    <w:rsid w:val="00CC0E3A"/>
    <w:rsid w:val="00CC78E7"/>
    <w:rsid w:val="00CD0026"/>
    <w:rsid w:val="00D23589"/>
    <w:rsid w:val="00D5467F"/>
    <w:rsid w:val="00D7108C"/>
    <w:rsid w:val="00D83427"/>
    <w:rsid w:val="00DA321F"/>
    <w:rsid w:val="00DD4125"/>
    <w:rsid w:val="00DF0C7C"/>
    <w:rsid w:val="00E124DC"/>
    <w:rsid w:val="00EB337F"/>
    <w:rsid w:val="00EB7D53"/>
    <w:rsid w:val="00EE2696"/>
    <w:rsid w:val="00F15838"/>
    <w:rsid w:val="00F40CA3"/>
    <w:rsid w:val="00F75AF5"/>
    <w:rsid w:val="00F7774A"/>
    <w:rsid w:val="00F8793E"/>
    <w:rsid w:val="00F91149"/>
    <w:rsid w:val="00FB64B9"/>
    <w:rsid w:val="055037B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sz w:val="22"/>
      <w:szCs w:val="22"/>
      <w:lang w:val="lv-LV"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Style w:val="3"/>
      <w:tblCellMar>
        <w:top w:w="0" w:type="dxa"/>
        <w:left w:w="108" w:type="dxa"/>
        <w:bottom w:w="0" w:type="dxa"/>
        <w:right w:w="108" w:type="dxa"/>
      </w:tblCellMar>
    </w:tblPr>
    <w:trPr>
      <w:wBefore w:w="0" w:type="dxa"/>
    </w:trPr>
  </w:style>
  <w:style w:type="paragraph" w:styleId="4">
    <w:name w:val="Balloon Text"/>
    <w:basedOn w:val="1"/>
    <w:link w:val="13"/>
    <w:semiHidden/>
    <w:unhideWhenUsed/>
    <w:uiPriority w:val="99"/>
    <w:pPr>
      <w:spacing w:after="0" w:line="240" w:lineRule="auto"/>
    </w:pPr>
    <w:rPr>
      <w:rFonts w:ascii="Tahoma" w:hAnsi="Tahoma"/>
      <w:sz w:val="16"/>
      <w:szCs w:val="16"/>
    </w:rPr>
  </w:style>
  <w:style w:type="paragraph" w:styleId="5">
    <w:name w:val="caption"/>
    <w:basedOn w:val="1"/>
    <w:next w:val="1"/>
    <w:unhideWhenUsed/>
    <w:qFormat/>
    <w:uiPriority w:val="35"/>
    <w:pPr>
      <w:spacing w:line="240" w:lineRule="auto"/>
    </w:pPr>
    <w:rPr>
      <w:b/>
      <w:bCs/>
      <w:color w:val="4F81BD"/>
      <w:sz w:val="18"/>
      <w:szCs w:val="18"/>
    </w:rPr>
  </w:style>
  <w:style w:type="character" w:styleId="6">
    <w:name w:val="annotation reference"/>
    <w:semiHidden/>
    <w:unhideWhenUsed/>
    <w:uiPriority w:val="99"/>
    <w:rPr>
      <w:sz w:val="16"/>
      <w:szCs w:val="16"/>
    </w:rPr>
  </w:style>
  <w:style w:type="paragraph" w:styleId="7">
    <w:name w:val="annotation text"/>
    <w:basedOn w:val="1"/>
    <w:link w:val="16"/>
    <w:semiHidden/>
    <w:unhideWhenUsed/>
    <w:uiPriority w:val="99"/>
    <w:rPr>
      <w:sz w:val="20"/>
      <w:szCs w:val="20"/>
    </w:rPr>
  </w:style>
  <w:style w:type="paragraph" w:styleId="8">
    <w:name w:val="annotation subject"/>
    <w:basedOn w:val="7"/>
    <w:next w:val="7"/>
    <w:link w:val="17"/>
    <w:semiHidden/>
    <w:unhideWhenUsed/>
    <w:uiPriority w:val="99"/>
    <w:rPr>
      <w:b/>
      <w:bCs/>
    </w:rPr>
  </w:style>
  <w:style w:type="paragraph" w:styleId="9">
    <w:name w:val="footer"/>
    <w:basedOn w:val="1"/>
    <w:link w:val="15"/>
    <w:unhideWhenUsed/>
    <w:uiPriority w:val="99"/>
    <w:pPr>
      <w:tabs>
        <w:tab w:val="center" w:pos="4153"/>
        <w:tab w:val="right" w:pos="8306"/>
      </w:tabs>
    </w:pPr>
  </w:style>
  <w:style w:type="paragraph" w:styleId="10">
    <w:name w:val="header"/>
    <w:basedOn w:val="1"/>
    <w:link w:val="14"/>
    <w:unhideWhenUsed/>
    <w:uiPriority w:val="99"/>
    <w:pPr>
      <w:tabs>
        <w:tab w:val="center" w:pos="4153"/>
        <w:tab w:val="right" w:pos="8306"/>
      </w:tabs>
    </w:pPr>
  </w:style>
  <w:style w:type="table" w:styleId="11">
    <w:name w:val="Table Grid"/>
    <w:basedOn w:val="3"/>
    <w:uiPriority w:val="59"/>
    <w:tblPr>
      <w:tblStyle w:val="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laceholder Text"/>
    <w:semiHidden/>
    <w:uiPriority w:val="99"/>
    <w:rPr>
      <w:color w:val="808080"/>
    </w:rPr>
  </w:style>
  <w:style w:type="character" w:customStyle="1" w:styleId="13">
    <w:name w:val="Balloon Text Char"/>
    <w:link w:val="4"/>
    <w:semiHidden/>
    <w:uiPriority w:val="99"/>
    <w:rPr>
      <w:rFonts w:ascii="Tahoma" w:hAnsi="Tahoma" w:cs="Tahoma"/>
      <w:sz w:val="16"/>
      <w:szCs w:val="16"/>
    </w:rPr>
  </w:style>
  <w:style w:type="character" w:customStyle="1" w:styleId="14">
    <w:name w:val="Header Char"/>
    <w:link w:val="10"/>
    <w:uiPriority w:val="99"/>
    <w:rPr>
      <w:sz w:val="22"/>
      <w:szCs w:val="22"/>
      <w:lang w:eastAsia="en-US"/>
    </w:rPr>
  </w:style>
  <w:style w:type="character" w:customStyle="1" w:styleId="15">
    <w:name w:val="Footer Char"/>
    <w:link w:val="9"/>
    <w:uiPriority w:val="99"/>
    <w:rPr>
      <w:sz w:val="22"/>
      <w:szCs w:val="22"/>
      <w:lang w:eastAsia="en-US"/>
    </w:rPr>
  </w:style>
  <w:style w:type="character" w:customStyle="1" w:styleId="16">
    <w:name w:val="Comment Text Char"/>
    <w:link w:val="7"/>
    <w:semiHidden/>
    <w:uiPriority w:val="99"/>
    <w:rPr>
      <w:lang w:val="lv-LV" w:eastAsia="en-US"/>
    </w:rPr>
  </w:style>
  <w:style w:type="character" w:customStyle="1" w:styleId="17">
    <w:name w:val="Comment Subject Char"/>
    <w:link w:val="8"/>
    <w:semiHidden/>
    <w:uiPriority w:val="99"/>
    <w:rPr>
      <w:b/>
      <w:bCs/>
      <w:lang w:val="lv-LV"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4" Type="http://schemas.openxmlformats.org/officeDocument/2006/relationships/image" Target="media/image5.jpeg"/><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1</Pages>
  <Words>874</Words>
  <Characters>499</Characters>
  <Lines>4</Lines>
  <Paragraphs>2</Paragraphs>
  <TotalTime>10</TotalTime>
  <ScaleCrop>false</ScaleCrop>
  <LinksUpToDate>false</LinksUpToDate>
  <CharactersWithSpaces>1371</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2024-01-29T11:51:00Z</dcterms:created>
  <dc:creator>LLF</dc:creator>
  <cp:lastModifiedBy>User</cp:lastModifiedBy>
  <cp:lastPrinted>2020-01-07T12:54:00Z</cp:lastPrinted>
  <dcterms:modified xsi:type="dcterms:W3CDTF">2024-01-31T12:10:32Z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B20F5A4CDFCF4F06A1A4E68C73D74835_13</vt:lpwstr>
  </property>
</Properties>
</file>